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16" w:rsidRDefault="00C408F3" w:rsidP="00C408F3">
      <w:pPr>
        <w:pStyle w:val="Ttulo4"/>
        <w:spacing w:beforeLines="60" w:before="144" w:afterLines="60" w:after="144"/>
        <w:ind w:right="567"/>
        <w:rPr>
          <w:rFonts w:ascii="Times New Roman" w:hAnsi="Times New Roman"/>
          <w:spacing w:val="10"/>
          <w:szCs w:val="24"/>
        </w:rPr>
      </w:pPr>
      <w:bookmarkStart w:id="0" w:name="_GoBack"/>
      <w:bookmarkEnd w:id="0"/>
      <w:r w:rsidRPr="00D475DB">
        <w:rPr>
          <w:rFonts w:ascii="Times New Roman" w:hAnsi="Times New Roman"/>
          <w:spacing w:val="10"/>
          <w:szCs w:val="24"/>
        </w:rPr>
        <w:t xml:space="preserve">Minuta de </w:t>
      </w:r>
      <w:r w:rsidR="00653416">
        <w:rPr>
          <w:rFonts w:ascii="Times New Roman" w:hAnsi="Times New Roman"/>
          <w:spacing w:val="10"/>
          <w:szCs w:val="24"/>
        </w:rPr>
        <w:t xml:space="preserve">Orientação para aplicação aos servidores municipais das regras de benefícios previstas na </w:t>
      </w:r>
      <w:r w:rsidR="00653416" w:rsidRPr="00653416">
        <w:rPr>
          <w:rFonts w:ascii="Times New Roman" w:hAnsi="Times New Roman"/>
          <w:spacing w:val="10"/>
          <w:szCs w:val="24"/>
        </w:rPr>
        <w:t xml:space="preserve">Emenda </w:t>
      </w:r>
      <w:r w:rsidR="00032AD1">
        <w:rPr>
          <w:rFonts w:ascii="Times New Roman" w:hAnsi="Times New Roman"/>
          <w:spacing w:val="10"/>
          <w:szCs w:val="24"/>
        </w:rPr>
        <w:t>Constitucional</w:t>
      </w:r>
      <w:r w:rsidR="00653416" w:rsidRPr="00653416">
        <w:rPr>
          <w:rFonts w:ascii="Times New Roman" w:hAnsi="Times New Roman"/>
          <w:spacing w:val="10"/>
          <w:szCs w:val="24"/>
        </w:rPr>
        <w:t xml:space="preserve"> nº 103</w:t>
      </w:r>
      <w:r w:rsidR="00653416">
        <w:rPr>
          <w:rFonts w:ascii="Times New Roman" w:hAnsi="Times New Roman"/>
          <w:spacing w:val="10"/>
          <w:szCs w:val="24"/>
        </w:rPr>
        <w:t>, de 2019</w:t>
      </w:r>
      <w:r w:rsidR="00802334" w:rsidRPr="00802334">
        <w:rPr>
          <w:rFonts w:ascii="Times New Roman" w:hAnsi="Times New Roman"/>
          <w:spacing w:val="10"/>
          <w:szCs w:val="24"/>
        </w:rPr>
        <w:t>, e adicionalmente, para adequação das alíquotas de contribuição.</w:t>
      </w:r>
    </w:p>
    <w:p w:rsidR="00C408F3" w:rsidRDefault="00653416" w:rsidP="00C408F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w:t>
      </w:r>
      <w:r w:rsidR="00C408F3">
        <w:rPr>
          <w:rFonts w:ascii="Times New Roman" w:hAnsi="Times New Roman"/>
          <w:spacing w:val="10"/>
          <w:szCs w:val="24"/>
        </w:rPr>
        <w:t xml:space="preserve">Projeto de </w:t>
      </w:r>
      <w:r w:rsidR="00C408F3" w:rsidRPr="00D475DB">
        <w:rPr>
          <w:rFonts w:ascii="Times New Roman" w:hAnsi="Times New Roman"/>
          <w:spacing w:val="10"/>
          <w:szCs w:val="24"/>
        </w:rPr>
        <w:t>Emenda à Lei Orgânica</w:t>
      </w:r>
      <w:r w:rsidR="00C408F3">
        <w:rPr>
          <w:rFonts w:ascii="Times New Roman" w:hAnsi="Times New Roman"/>
          <w:spacing w:val="10"/>
          <w:szCs w:val="24"/>
        </w:rPr>
        <w:t xml:space="preserve"> e</w:t>
      </w:r>
      <w:r w:rsidR="00032AD1">
        <w:rPr>
          <w:rFonts w:ascii="Times New Roman" w:hAnsi="Times New Roman"/>
          <w:spacing w:val="10"/>
          <w:szCs w:val="24"/>
        </w:rPr>
        <w:t xml:space="preserve"> Projeto</w:t>
      </w:r>
      <w:r>
        <w:rPr>
          <w:rFonts w:ascii="Times New Roman" w:hAnsi="Times New Roman"/>
          <w:spacing w:val="10"/>
          <w:szCs w:val="24"/>
        </w:rPr>
        <w:t xml:space="preserve"> de</w:t>
      </w:r>
      <w:r w:rsidR="00C408F3">
        <w:rPr>
          <w:rFonts w:ascii="Times New Roman" w:hAnsi="Times New Roman"/>
          <w:spacing w:val="10"/>
          <w:szCs w:val="24"/>
        </w:rPr>
        <w:t xml:space="preserve"> Lei Ordinária</w:t>
      </w:r>
      <w:r w:rsidR="00032AD1">
        <w:rPr>
          <w:rFonts w:ascii="Times New Roman" w:hAnsi="Times New Roman"/>
          <w:spacing w:val="10"/>
          <w:szCs w:val="24"/>
        </w:rPr>
        <w:t>.</w:t>
      </w:r>
    </w:p>
    <w:p w:rsidR="00AB6026" w:rsidRPr="007E6610" w:rsidRDefault="00032AD1" w:rsidP="00AB6026">
      <w:pPr>
        <w:pStyle w:val="Ttulo4"/>
        <w:spacing w:beforeLines="60" w:before="144" w:afterLines="60" w:after="144"/>
        <w:ind w:right="567"/>
        <w:jc w:val="right"/>
        <w:rPr>
          <w:rFonts w:ascii="Times New Roman" w:hAnsi="Times New Roman"/>
          <w:color w:val="0070C0"/>
          <w:spacing w:val="10"/>
          <w:szCs w:val="24"/>
        </w:rPr>
      </w:pPr>
      <w:r>
        <w:rPr>
          <w:rFonts w:ascii="Times New Roman" w:hAnsi="Times New Roman"/>
          <w:color w:val="0070C0"/>
          <w:spacing w:val="10"/>
          <w:szCs w:val="24"/>
        </w:rPr>
        <w:t>Versão a</w:t>
      </w:r>
      <w:r w:rsidR="00AB6026" w:rsidRPr="007E6610">
        <w:rPr>
          <w:rFonts w:ascii="Times New Roman" w:hAnsi="Times New Roman"/>
          <w:color w:val="0070C0"/>
          <w:spacing w:val="10"/>
          <w:szCs w:val="24"/>
        </w:rPr>
        <w:t>tualizada em 04-12-2019</w:t>
      </w:r>
    </w:p>
    <w:p w:rsidR="008D773C" w:rsidRPr="008D773C" w:rsidRDefault="008D773C" w:rsidP="008D773C">
      <w:pPr>
        <w:rPr>
          <w:lang w:eastAsia="pt-BR"/>
        </w:rPr>
      </w:pPr>
    </w:p>
    <w:p w:rsidR="00C408F3" w:rsidRPr="00D475DB" w:rsidRDefault="00C408F3"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435A36">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w:t>
      </w:r>
      <w:r w:rsidR="0079142D">
        <w:rPr>
          <w:rFonts w:ascii="Times New Roman" w:hAnsi="Times New Roman" w:cs="Times New Roman"/>
          <w:spacing w:val="10"/>
          <w:sz w:val="24"/>
          <w:szCs w:val="24"/>
        </w:rPr>
        <w:t xml:space="preserve"> </w:t>
      </w:r>
      <w:r w:rsidR="00B70050">
        <w:rPr>
          <w:rFonts w:ascii="Times New Roman" w:hAnsi="Times New Roman" w:cs="Times New Roman"/>
          <w:spacing w:val="10"/>
          <w:sz w:val="24"/>
          <w:szCs w:val="24"/>
        </w:rPr>
        <w:t>12 de novembro de</w:t>
      </w:r>
      <w:r w:rsidRPr="00D475DB">
        <w:rPr>
          <w:rFonts w:ascii="Times New Roman" w:hAnsi="Times New Roman" w:cs="Times New Roman"/>
          <w:spacing w:val="10"/>
          <w:sz w:val="24"/>
          <w:szCs w:val="24"/>
        </w:rPr>
        <w:t xml:space="preserve"> 2019,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2º  Até que entre</w:t>
      </w:r>
      <w:r w:rsidR="00032AD1">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sidR="00B70F58">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sidR="00B70F58">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sidR="00E67F1D">
        <w:rPr>
          <w:rFonts w:ascii="Times New Roman" w:hAnsi="Times New Roman" w:cs="Times New Roman"/>
          <w:spacing w:val="10"/>
          <w:sz w:val="24"/>
          <w:szCs w:val="24"/>
        </w:rPr>
        <w:t xml:space="preserve"> conforme</w:t>
      </w:r>
      <w:r w:rsidR="002F1A29">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 xml:space="preserve">incisos </w:t>
      </w:r>
      <w:r w:rsidR="00331EFD">
        <w:rPr>
          <w:rFonts w:ascii="Times New Roman" w:hAnsi="Times New Roman" w:cs="Times New Roman"/>
          <w:spacing w:val="10"/>
          <w:sz w:val="24"/>
          <w:szCs w:val="24"/>
        </w:rPr>
        <w:t>I</w:t>
      </w:r>
      <w:r w:rsidR="00FF007C">
        <w:rPr>
          <w:rFonts w:ascii="Times New Roman" w:hAnsi="Times New Roman" w:cs="Times New Roman"/>
          <w:spacing w:val="10"/>
          <w:sz w:val="24"/>
          <w:szCs w:val="24"/>
        </w:rPr>
        <w:t xml:space="preserve"> e </w:t>
      </w:r>
      <w:r w:rsidR="00C75703">
        <w:rPr>
          <w:rFonts w:ascii="Times New Roman" w:hAnsi="Times New Roman" w:cs="Times New Roman"/>
          <w:spacing w:val="10"/>
          <w:sz w:val="24"/>
          <w:szCs w:val="24"/>
        </w:rPr>
        <w:t>III</w:t>
      </w:r>
      <w:r w:rsidR="00B70F58">
        <w:rPr>
          <w:rFonts w:ascii="Times New Roman" w:hAnsi="Times New Roman" w:cs="Times New Roman"/>
          <w:b/>
          <w:bCs/>
          <w:spacing w:val="10"/>
          <w:sz w:val="24"/>
          <w:szCs w:val="24"/>
        </w:rPr>
        <w:t xml:space="preserve"> </w:t>
      </w:r>
      <w:r w:rsidR="00477EBC" w:rsidRPr="00477EBC">
        <w:rPr>
          <w:rFonts w:ascii="Times New Roman" w:hAnsi="Times New Roman" w:cs="Times New Roman"/>
          <w:spacing w:val="10"/>
          <w:sz w:val="24"/>
          <w:szCs w:val="24"/>
        </w:rPr>
        <w:t>do</w:t>
      </w:r>
      <w:r w:rsidR="00477EBC">
        <w:rPr>
          <w:rFonts w:ascii="Times New Roman" w:hAnsi="Times New Roman" w:cs="Times New Roman"/>
          <w:b/>
          <w:bCs/>
          <w:spacing w:val="10"/>
          <w:sz w:val="24"/>
          <w:szCs w:val="24"/>
        </w:rPr>
        <w:t xml:space="preserve"> </w:t>
      </w:r>
      <w:r w:rsidR="00FF007C" w:rsidRPr="00D475DB">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1</w:t>
      </w:r>
      <w:r w:rsidR="00FF007C" w:rsidRPr="00D475DB">
        <w:rPr>
          <w:rFonts w:ascii="Times New Roman" w:hAnsi="Times New Roman" w:cs="Times New Roman"/>
          <w:spacing w:val="10"/>
          <w:sz w:val="24"/>
          <w:szCs w:val="24"/>
        </w:rPr>
        <w:t>º</w:t>
      </w:r>
      <w:r w:rsidR="00032AD1">
        <w:rPr>
          <w:rFonts w:ascii="Times New Roman" w:hAnsi="Times New Roman" w:cs="Times New Roman"/>
          <w:spacing w:val="10"/>
          <w:sz w:val="24"/>
          <w:szCs w:val="24"/>
        </w:rPr>
        <w:t xml:space="preserve"> e</w:t>
      </w:r>
      <w:r w:rsidR="00D701C0">
        <w:rPr>
          <w:rFonts w:ascii="Times New Roman" w:hAnsi="Times New Roman" w:cs="Times New Roman"/>
          <w:spacing w:val="10"/>
          <w:sz w:val="24"/>
          <w:szCs w:val="24"/>
        </w:rPr>
        <w:t xml:space="preserve"> </w:t>
      </w:r>
      <w:r w:rsidR="005C0908" w:rsidRPr="00D475DB">
        <w:rPr>
          <w:rFonts w:ascii="Times New Roman" w:hAnsi="Times New Roman" w:cs="Times New Roman"/>
          <w:spacing w:val="10"/>
          <w:sz w:val="24"/>
          <w:szCs w:val="24"/>
        </w:rPr>
        <w:t>§</w:t>
      </w:r>
      <w:r w:rsidR="003E2417" w:rsidRPr="00D475DB">
        <w:rPr>
          <w:rFonts w:ascii="Times New Roman" w:hAnsi="Times New Roman" w:cs="Times New Roman"/>
          <w:spacing w:val="10"/>
          <w:sz w:val="24"/>
          <w:szCs w:val="24"/>
        </w:rPr>
        <w:t>§</w:t>
      </w:r>
      <w:r w:rsidR="003E2417">
        <w:rPr>
          <w:rFonts w:ascii="Times New Roman" w:hAnsi="Times New Roman" w:cs="Times New Roman"/>
          <w:spacing w:val="10"/>
          <w:sz w:val="24"/>
          <w:szCs w:val="24"/>
        </w:rPr>
        <w:t xml:space="preserve"> </w:t>
      </w:r>
      <w:r w:rsidR="005C0908">
        <w:rPr>
          <w:rFonts w:ascii="Times New Roman" w:hAnsi="Times New Roman" w:cs="Times New Roman"/>
          <w:spacing w:val="10"/>
          <w:sz w:val="24"/>
          <w:szCs w:val="24"/>
        </w:rPr>
        <w:t>4º-A,</w:t>
      </w:r>
      <w:r w:rsidR="00266F82" w:rsidRPr="00266F82">
        <w:rPr>
          <w:rFonts w:ascii="Times New Roman" w:hAnsi="Times New Roman" w:cs="Times New Roman"/>
          <w:spacing w:val="10"/>
          <w:sz w:val="24"/>
          <w:szCs w:val="24"/>
        </w:rPr>
        <w:t xml:space="preserve"> </w:t>
      </w:r>
      <w:r w:rsidR="00266F82">
        <w:rPr>
          <w:rFonts w:ascii="Times New Roman" w:hAnsi="Times New Roman" w:cs="Times New Roman"/>
          <w:spacing w:val="10"/>
          <w:sz w:val="24"/>
          <w:szCs w:val="24"/>
        </w:rPr>
        <w:t>4º-</w:t>
      </w:r>
      <w:r w:rsidR="00323495">
        <w:rPr>
          <w:rFonts w:ascii="Times New Roman" w:hAnsi="Times New Roman" w:cs="Times New Roman"/>
          <w:spacing w:val="10"/>
          <w:sz w:val="24"/>
          <w:szCs w:val="24"/>
        </w:rPr>
        <w:t>C e 5°</w:t>
      </w:r>
      <w:r w:rsidR="0008024C">
        <w:rPr>
          <w:rFonts w:ascii="Times New Roman" w:hAnsi="Times New Roman" w:cs="Times New Roman"/>
          <w:spacing w:val="10"/>
          <w:sz w:val="24"/>
          <w:szCs w:val="24"/>
        </w:rPr>
        <w:t xml:space="preserve">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incisos</w:t>
      </w:r>
      <w:proofErr w:type="gramEnd"/>
      <w:r w:rsidRPr="00D475DB">
        <w:rPr>
          <w:rFonts w:ascii="Times New Roman" w:hAnsi="Times New Roman" w:cs="Times New Roman"/>
          <w:spacing w:val="10"/>
          <w:sz w:val="24"/>
          <w:szCs w:val="24"/>
        </w:rPr>
        <w:t xml:space="preserve"> I e II </w:t>
      </w:r>
      <w:r w:rsidR="00032AD1">
        <w:rPr>
          <w:rFonts w:ascii="Times New Roman" w:hAnsi="Times New Roman" w:cs="Times New Roman"/>
          <w:spacing w:val="10"/>
          <w:sz w:val="24"/>
          <w:szCs w:val="24"/>
        </w:rPr>
        <w:t xml:space="preserve">do § 1º, </w:t>
      </w:r>
      <w:r w:rsidR="007E6610">
        <w:rPr>
          <w:rFonts w:ascii="Times New Roman" w:hAnsi="Times New Roman" w:cs="Times New Roman"/>
          <w:spacing w:val="10"/>
          <w:sz w:val="24"/>
          <w:szCs w:val="24"/>
        </w:rPr>
        <w:t>incisos II e III do</w:t>
      </w:r>
      <w:r w:rsidRPr="00D475DB">
        <w:rPr>
          <w:rFonts w:ascii="Times New Roman" w:hAnsi="Times New Roman" w:cs="Times New Roman"/>
          <w:spacing w:val="10"/>
          <w:sz w:val="24"/>
          <w:szCs w:val="24"/>
        </w:rPr>
        <w:t xml:space="preserve"> § 2º</w:t>
      </w:r>
      <w:r w:rsidR="007E6610">
        <w:rPr>
          <w:rFonts w:ascii="Times New Roman" w:hAnsi="Times New Roman" w:cs="Times New Roman"/>
          <w:spacing w:val="10"/>
          <w:sz w:val="24"/>
          <w:szCs w:val="24"/>
        </w:rPr>
        <w:t xml:space="preserve"> e §§</w:t>
      </w:r>
      <w:r w:rsidRPr="00D475DB">
        <w:rPr>
          <w:rFonts w:ascii="Times New Roman" w:hAnsi="Times New Roman" w:cs="Times New Roman"/>
          <w:spacing w:val="10"/>
          <w:sz w:val="24"/>
          <w:szCs w:val="24"/>
        </w:rPr>
        <w:t xml:space="preserve"> 3º e 4º do art. 10; ou</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3</w:t>
      </w:r>
      <w:proofErr w:type="gramStart"/>
      <w:r w:rsidRPr="00D475DB">
        <w:rPr>
          <w:rFonts w:ascii="Times New Roman" w:hAnsi="Times New Roman" w:cs="Times New Roman"/>
          <w:spacing w:val="10"/>
          <w:sz w:val="24"/>
          <w:szCs w:val="24"/>
        </w:rPr>
        <w:t>º  Na</w:t>
      </w:r>
      <w:proofErr w:type="gramEnd"/>
      <w:r w:rsidRPr="00D475DB">
        <w:rPr>
          <w:rFonts w:ascii="Times New Roman" w:hAnsi="Times New Roman" w:cs="Times New Roman"/>
          <w:spacing w:val="10"/>
          <w:sz w:val="24"/>
          <w:szCs w:val="24"/>
        </w:rPr>
        <w:t xml:space="preserve"> concessão de pensão por morte a dependente de segurado do RPPS falecido a partir da data de vigência desta Emenda à Lei Orgânica, será obedecido o disposto nos §§ 1º a 6º do art. 23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até que entre em vigor a lei municipal prevista no § </w:t>
      </w:r>
      <w:r w:rsidR="00031142">
        <w:rPr>
          <w:rFonts w:ascii="Times New Roman" w:hAnsi="Times New Roman" w:cs="Times New Roman"/>
          <w:spacing w:val="10"/>
          <w:sz w:val="24"/>
          <w:szCs w:val="24"/>
        </w:rPr>
        <w:t>7</w:t>
      </w:r>
      <w:r w:rsidRPr="00D475DB">
        <w:rPr>
          <w:rFonts w:ascii="Times New Roman" w:hAnsi="Times New Roman" w:cs="Times New Roman"/>
          <w:spacing w:val="10"/>
          <w:sz w:val="24"/>
          <w:szCs w:val="24"/>
        </w:rPr>
        <w:t>º do</w:t>
      </w:r>
      <w:r w:rsidR="00031142">
        <w:rPr>
          <w:rFonts w:ascii="Times New Roman" w:hAnsi="Times New Roman" w:cs="Times New Roman"/>
          <w:spacing w:val="10"/>
          <w:sz w:val="24"/>
          <w:szCs w:val="24"/>
        </w:rPr>
        <w:t xml:space="preserve"> art. 40 da Constituição Federal</w:t>
      </w:r>
      <w:r w:rsidRPr="00D475DB">
        <w:rPr>
          <w:rFonts w:ascii="Times New Roman" w:hAnsi="Times New Roman" w:cs="Times New Roman"/>
          <w:spacing w:val="10"/>
          <w:sz w:val="24"/>
          <w:szCs w:val="24"/>
        </w:rPr>
        <w:t>.</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Art. 4</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w:t>
      </w:r>
      <w:r w:rsidR="00AA0793">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sidR="0004100C">
        <w:rPr>
          <w:rFonts w:ascii="Times New Roman" w:hAnsi="Times New Roman" w:cs="Times New Roman"/>
          <w:spacing w:val="10"/>
          <w:sz w:val="24"/>
          <w:szCs w:val="24"/>
        </w:rPr>
        <w:t xml:space="preserve">prevista </w:t>
      </w:r>
      <w:r w:rsidR="004E1DD6">
        <w:rPr>
          <w:rFonts w:ascii="Times New Roman" w:hAnsi="Times New Roman" w:cs="Times New Roman"/>
          <w:spacing w:val="10"/>
          <w:sz w:val="24"/>
          <w:szCs w:val="24"/>
        </w:rPr>
        <w:t>no</w:t>
      </w:r>
      <w:r w:rsidR="0049728B">
        <w:rPr>
          <w:rFonts w:ascii="Times New Roman" w:hAnsi="Times New Roman" w:cs="Times New Roman"/>
          <w:spacing w:val="10"/>
          <w:sz w:val="24"/>
          <w:szCs w:val="24"/>
        </w:rPr>
        <w:t>s</w:t>
      </w:r>
      <w:r w:rsidR="004E1DD6">
        <w:rPr>
          <w:rFonts w:ascii="Times New Roman" w:hAnsi="Times New Roman" w:cs="Times New Roman"/>
          <w:spacing w:val="10"/>
          <w:sz w:val="24"/>
          <w:szCs w:val="24"/>
        </w:rPr>
        <w:t xml:space="preserve"> </w:t>
      </w:r>
      <w:r w:rsidR="0049728B" w:rsidRPr="00D475DB">
        <w:rPr>
          <w:rFonts w:ascii="Times New Roman" w:hAnsi="Times New Roman" w:cs="Times New Roman"/>
          <w:spacing w:val="10"/>
          <w:sz w:val="24"/>
          <w:szCs w:val="24"/>
        </w:rPr>
        <w:t>§§</w:t>
      </w:r>
      <w:r w:rsidR="0049728B">
        <w:rPr>
          <w:rFonts w:ascii="Times New Roman" w:hAnsi="Times New Roman" w:cs="Times New Roman"/>
          <w:spacing w:val="10"/>
          <w:sz w:val="24"/>
          <w:szCs w:val="24"/>
        </w:rPr>
        <w:t xml:space="preserve"> </w:t>
      </w:r>
      <w:r w:rsidR="00F42919" w:rsidRPr="00D475DB">
        <w:rPr>
          <w:rFonts w:ascii="Times New Roman" w:hAnsi="Times New Roman" w:cs="Times New Roman"/>
          <w:spacing w:val="10"/>
          <w:sz w:val="24"/>
          <w:szCs w:val="24"/>
        </w:rPr>
        <w:t>3º</w:t>
      </w:r>
      <w:r w:rsidR="0049728B">
        <w:rPr>
          <w:rFonts w:ascii="Times New Roman" w:hAnsi="Times New Roman" w:cs="Times New Roman"/>
          <w:spacing w:val="10"/>
          <w:sz w:val="24"/>
          <w:szCs w:val="24"/>
        </w:rPr>
        <w:t>, 8</w:t>
      </w:r>
      <w:r w:rsidR="00853862">
        <w:rPr>
          <w:rFonts w:ascii="Times New Roman" w:hAnsi="Times New Roman" w:cs="Times New Roman"/>
          <w:spacing w:val="10"/>
          <w:sz w:val="24"/>
          <w:szCs w:val="24"/>
        </w:rPr>
        <w:t xml:space="preserve">° e 17 do art. 40 da </w:t>
      </w:r>
      <w:r w:rsidR="00AA0793">
        <w:rPr>
          <w:rFonts w:ascii="Times New Roman" w:hAnsi="Times New Roman" w:cs="Times New Roman"/>
          <w:spacing w:val="10"/>
          <w:sz w:val="24"/>
          <w:szCs w:val="24"/>
        </w:rPr>
        <w:t>Constituição Federal,</w:t>
      </w:r>
      <w:r w:rsidR="00EA14F9">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 </w:t>
      </w:r>
      <w:r w:rsidR="00EA14F9">
        <w:rPr>
          <w:rFonts w:ascii="Times New Roman" w:hAnsi="Times New Roman" w:cs="Times New Roman"/>
          <w:spacing w:val="10"/>
          <w:sz w:val="24"/>
          <w:szCs w:val="24"/>
        </w:rPr>
        <w:t xml:space="preserve">que </w:t>
      </w:r>
      <w:r w:rsidR="00AA0793">
        <w:rPr>
          <w:rFonts w:ascii="Times New Roman" w:hAnsi="Times New Roman" w:cs="Times New Roman"/>
          <w:spacing w:val="10"/>
          <w:sz w:val="24"/>
          <w:szCs w:val="24"/>
        </w:rPr>
        <w:t xml:space="preserve">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64579A">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º  Assegurado</w:t>
      </w:r>
      <w:proofErr w:type="gramEnd"/>
      <w:r w:rsidRPr="00D475DB">
        <w:rPr>
          <w:rFonts w:ascii="Times New Roman" w:hAnsi="Times New Roman" w:cs="Times New Roman"/>
          <w:spacing w:val="10"/>
          <w:sz w:val="24"/>
          <w:szCs w:val="24"/>
        </w:rPr>
        <w:t xml:space="preserve"> o direito de opção pelas regras previstas no art. 2º, o servidor que tiver ingressado em cargo efetivo no Município antes da data de vigência desta Emenda à Lei Orgânica, poderá aposentar-se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3º do art. 20; ou</w:t>
      </w:r>
    </w:p>
    <w:p w:rsidR="00C408F3" w:rsidRPr="00D475DB" w:rsidRDefault="00C408F3" w:rsidP="00207746">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00CE2241">
        <w:rPr>
          <w:rFonts w:ascii="Times New Roman" w:hAnsi="Times New Roman" w:cs="Times New Roman"/>
          <w:spacing w:val="10"/>
          <w:sz w:val="24"/>
          <w:szCs w:val="24"/>
        </w:rPr>
        <w:t xml:space="preserve"> e §§ 1º e 2</w:t>
      </w:r>
      <w:r w:rsidRPr="00D475DB">
        <w:rPr>
          <w:rFonts w:ascii="Times New Roman" w:hAnsi="Times New Roman" w:cs="Times New Roman"/>
          <w:spacing w:val="10"/>
          <w:sz w:val="24"/>
          <w:szCs w:val="24"/>
        </w:rPr>
        <w:t>º do art. 21.</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0A6E0E">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r w:rsidRPr="008D773C">
        <w:rPr>
          <w:rFonts w:ascii="Times New Roman" w:hAnsi="Times New Roman" w:cs="Times New Roman"/>
          <w:spacing w:val="10"/>
          <w:sz w:val="24"/>
          <w:szCs w:val="24"/>
        </w:rPr>
        <w:lastRenderedPageBreak/>
        <w:t>Art. 8</w:t>
      </w:r>
      <w:proofErr w:type="gramStart"/>
      <w:r w:rsidRPr="008D773C">
        <w:rPr>
          <w:rFonts w:ascii="Times New Roman" w:hAnsi="Times New Roman" w:cs="Times New Roman"/>
          <w:spacing w:val="10"/>
          <w:sz w:val="24"/>
          <w:szCs w:val="24"/>
        </w:rPr>
        <w:t>°  Até</w:t>
      </w:r>
      <w:proofErr w:type="gramEnd"/>
      <w:r w:rsidRPr="008D773C">
        <w:rPr>
          <w:rFonts w:ascii="Times New Roman" w:hAnsi="Times New Roman" w:cs="Times New Roman"/>
          <w:spacing w:val="10"/>
          <w:sz w:val="24"/>
          <w:szCs w:val="24"/>
        </w:rPr>
        <w:t xml:space="preserve">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r>
        <w:rPr>
          <w:rFonts w:ascii="Times New Roman" w:eastAsia="Arial Unicode MS" w:hAnsi="Times New Roman" w:cs="Times New Roman"/>
          <w:sz w:val="24"/>
          <w:szCs w:val="24"/>
        </w:rPr>
        <w:t xml:space="preserve"> </w:t>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w:t>
      </w:r>
      <w:proofErr w:type="gramStart"/>
      <w:r w:rsidRPr="008D773C">
        <w:rPr>
          <w:rFonts w:ascii="Times New Roman" w:hAnsi="Times New Roman" w:cs="Times New Roman"/>
          <w:spacing w:val="10"/>
          <w:sz w:val="24"/>
          <w:szCs w:val="24"/>
        </w:rPr>
        <w:t>º  Até</w:t>
      </w:r>
      <w:proofErr w:type="gramEnd"/>
      <w:r w:rsidRPr="008D773C">
        <w:rPr>
          <w:rFonts w:ascii="Times New Roman" w:hAnsi="Times New Roman" w:cs="Times New Roman"/>
          <w:spacing w:val="10"/>
          <w:sz w:val="24"/>
          <w:szCs w:val="24"/>
        </w:rPr>
        <w:t xml:space="preserve"> que entre em vigor lei que altere a alíquota da contribuição previdenciária ordinária dos órgãos e entidades do Município ao RPPS, esta fica majorada para ..........% (............ por cento), .</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 nos termos dos §§ 1º-B e 1º-C do art. 149 da Constituição Federal, observado o disposto no inciso X do § 22 do art. 40 da Constituição Federal</w:t>
      </w:r>
      <w:r w:rsidR="00032AD1">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032AD1">
        <w:rPr>
          <w:rFonts w:ascii="Times New Roman" w:hAnsi="Times New Roman" w:cs="Times New Roman"/>
          <w:spacing w:val="10"/>
          <w:sz w:val="24"/>
          <w:szCs w:val="24"/>
        </w:rPr>
        <w:t xml:space="preserve"> </w:t>
      </w:r>
      <w:r w:rsidR="00032AD1">
        <w:rPr>
          <w:rStyle w:val="Refdenotaderodap"/>
          <w:rFonts w:ascii="Times New Roman" w:hAnsi="Times New Roman" w:cs="Times New Roman"/>
          <w:spacing w:val="10"/>
          <w:sz w:val="24"/>
          <w:szCs w:val="24"/>
        </w:rPr>
        <w:footnoteReference w:id="1"/>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11.  O Poder Executivo disciplinará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12.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artigos 8º e 9º, a partir do primeiro dia do quarto mês subsequente ao de sua publicação</w:t>
      </w:r>
      <w:r w:rsidR="00032AD1">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demais dispositivos</w:t>
      </w:r>
      <w:r w:rsidR="0096725B" w:rsidRPr="008D773C">
        <w:rPr>
          <w:rFonts w:ascii="Times New Roman" w:hAnsi="Times New Roman" w:cs="Times New Roman"/>
          <w:spacing w:val="10"/>
          <w:sz w:val="24"/>
          <w:szCs w:val="24"/>
        </w:rPr>
        <w:t xml:space="preserve">, na data de vigência da lei municipal </w:t>
      </w:r>
      <w:r w:rsidR="008D773C">
        <w:rPr>
          <w:rFonts w:ascii="Times New Roman" w:hAnsi="Times New Roman" w:cs="Times New Roman"/>
          <w:spacing w:val="10"/>
          <w:sz w:val="24"/>
          <w:szCs w:val="24"/>
        </w:rPr>
        <w:t>que cumprir o disposto n</w:t>
      </w:r>
      <w:r w:rsidR="0096725B" w:rsidRPr="008D773C">
        <w:rPr>
          <w:rFonts w:ascii="Times New Roman" w:hAnsi="Times New Roman" w:cs="Times New Roman"/>
          <w:spacing w:val="10"/>
          <w:sz w:val="24"/>
          <w:szCs w:val="24"/>
        </w:rPr>
        <w:t xml:space="preserve">o inciso II do art. 36 da </w:t>
      </w:r>
      <w:r w:rsidR="008D773C">
        <w:rPr>
          <w:rFonts w:ascii="Times New Roman" w:hAnsi="Times New Roman" w:cs="Times New Roman"/>
          <w:spacing w:val="10"/>
          <w:sz w:val="24"/>
          <w:szCs w:val="24"/>
        </w:rPr>
        <w:t xml:space="preserve">Emenda Constitucional nº </w:t>
      </w:r>
      <w:r w:rsidR="007E233E">
        <w:rPr>
          <w:rFonts w:ascii="Times New Roman" w:hAnsi="Times New Roman" w:cs="Times New Roman"/>
          <w:spacing w:val="10"/>
          <w:sz w:val="24"/>
          <w:szCs w:val="24"/>
        </w:rPr>
        <w:t>103, de 2019</w:t>
      </w:r>
      <w:r w:rsidR="00A47EB5">
        <w:rPr>
          <w:rFonts w:ascii="Times New Roman" w:hAnsi="Times New Roman" w:cs="Times New Roman"/>
          <w:spacing w:val="10"/>
          <w:sz w:val="24"/>
          <w:szCs w:val="24"/>
        </w:rPr>
        <w:t>.</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segurados ativos, aposentados e pensionistas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II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órgãos e entidades do Município ao RPPS, relativas ao custo normal,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 sem prejuízo das alíquotas extraordinárias ou aportes </w:t>
      </w:r>
      <w:r w:rsidR="00A47EB5">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13</w:t>
      </w:r>
      <w:r w:rsidR="00C408F3" w:rsidRPr="008D773C">
        <w:rPr>
          <w:rFonts w:ascii="Times New Roman" w:hAnsi="Times New Roman" w:cs="Times New Roman"/>
          <w:spacing w:val="10"/>
          <w:sz w:val="24"/>
          <w:szCs w:val="24"/>
        </w:rPr>
        <w:t>.  Ficam revogados os arts. .................. da Lei Orgânica</w:t>
      </w:r>
      <w:r w:rsidR="00A47EB5">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p w:rsidR="00C408F3" w:rsidRDefault="00C408F3" w:rsidP="0096725B">
      <w:pPr>
        <w:spacing w:beforeLines="60" w:before="144" w:afterLines="60" w:after="144"/>
        <w:ind w:firstLine="1134"/>
        <w:jc w:val="both"/>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C408F3" w:rsidRPr="00E9261D" w:rsidRDefault="00C408F3" w:rsidP="00E9261D">
      <w:pPr>
        <w:spacing w:beforeLines="60" w:before="144" w:afterLines="60" w:after="144"/>
        <w:ind w:firstLine="1134"/>
        <w:jc w:val="both"/>
        <w:rPr>
          <w:rFonts w:ascii="Times New Roman" w:eastAsia="Times New Roman" w:hAnsi="Times New Roman" w:cs="Times New Roman"/>
          <w:b/>
          <w:spacing w:val="10"/>
          <w:sz w:val="24"/>
          <w:szCs w:val="24"/>
          <w:lang w:eastAsia="pt-BR"/>
        </w:rPr>
      </w:pPr>
      <w:r w:rsidRPr="00E9261D">
        <w:rPr>
          <w:rFonts w:ascii="Times New Roman" w:eastAsia="Times New Roman" w:hAnsi="Times New Roman" w:cs="Times New Roman"/>
          <w:b/>
          <w:spacing w:val="10"/>
          <w:sz w:val="24"/>
          <w:szCs w:val="24"/>
          <w:lang w:eastAsia="pt-BR"/>
        </w:rPr>
        <w:lastRenderedPageBreak/>
        <w:t>PROJETO DE LEI Nº.........., DE........................................</w:t>
      </w: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 xml:space="preserve">Referenda previsões da 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B26316">
        <w:rPr>
          <w:rFonts w:ascii="Times New Roman" w:hAnsi="Times New Roman"/>
          <w:i w:val="0"/>
          <w:szCs w:val="24"/>
        </w:rPr>
        <w:t>103</w:t>
      </w:r>
      <w:r w:rsidRPr="00D475DB">
        <w:rPr>
          <w:rFonts w:ascii="Times New Roman" w:hAnsi="Times New Roman"/>
          <w:i w:val="0"/>
          <w:szCs w:val="24"/>
        </w:rPr>
        <w:t>, de 2019</w:t>
      </w:r>
      <w:r w:rsidRPr="00D475DB">
        <w:rPr>
          <w:rFonts w:ascii="Times New Roman" w:hAnsi="Times New Roman"/>
          <w:i w:val="0"/>
          <w:szCs w:val="24"/>
        </w:rPr>
        <w:fldChar w:fldCharType="end"/>
      </w:r>
      <w:r w:rsidRPr="00D475DB">
        <w:rPr>
          <w:rFonts w:ascii="Times New Roman" w:hAnsi="Times New Roman"/>
          <w:i w:val="0"/>
          <w:szCs w:val="24"/>
        </w:rPr>
        <w:t xml:space="preserve"> </w:t>
      </w:r>
      <w:r w:rsidR="002A4299">
        <w:rPr>
          <w:rFonts w:ascii="Times New Roman" w:hAnsi="Times New Roman"/>
          <w:i w:val="0"/>
          <w:szCs w:val="24"/>
        </w:rPr>
        <w:t>relativas ao</w:t>
      </w:r>
      <w:r w:rsidRPr="00D475DB">
        <w:rPr>
          <w:rFonts w:ascii="Times New Roman" w:hAnsi="Times New Roman"/>
          <w:i w:val="0"/>
          <w:szCs w:val="24"/>
        </w:rPr>
        <w:t xml:space="preserve"> Regime Próprio de Previdência Social do Município</w:t>
      </w:r>
      <w:r w:rsidR="00CF5148">
        <w:rPr>
          <w:rFonts w:ascii="Times New Roman" w:hAnsi="Times New Roman"/>
          <w:i w:val="0"/>
          <w:szCs w:val="24"/>
        </w:rPr>
        <w:t xml:space="preserve"> de ............</w:t>
      </w: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p>
    <w:p w:rsidR="00C408F3" w:rsidRPr="00E9261D" w:rsidRDefault="00C408F3" w:rsidP="00C408F3">
      <w:pPr>
        <w:spacing w:beforeLines="60" w:before="144" w:afterLines="60" w:after="144"/>
        <w:ind w:right="567" w:firstLine="1134"/>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O PREFEITO DO MUNICÍPIO </w:t>
      </w:r>
      <w:proofErr w:type="gramStart"/>
      <w:r w:rsidRPr="00E9261D">
        <w:rPr>
          <w:rFonts w:ascii="Times New Roman" w:eastAsia="Times New Roman" w:hAnsi="Times New Roman" w:cs="Times New Roman"/>
          <w:spacing w:val="10"/>
          <w:sz w:val="24"/>
          <w:szCs w:val="24"/>
          <w:lang w:eastAsia="pt-BR"/>
        </w:rPr>
        <w:t>DE  ...........................</w:t>
      </w:r>
      <w:proofErr w:type="gramEnd"/>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Faço saber que a Câmara Municipal aprovou e eu sanciono a seguinte Lei:</w:t>
      </w:r>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Art. 1</w:t>
      </w:r>
      <w:proofErr w:type="gramStart"/>
      <w:r w:rsidRPr="00E9261D">
        <w:rPr>
          <w:rFonts w:ascii="Times New Roman" w:eastAsia="Times New Roman" w:hAnsi="Times New Roman" w:cs="Times New Roman"/>
          <w:spacing w:val="10"/>
          <w:sz w:val="24"/>
          <w:szCs w:val="24"/>
          <w:lang w:eastAsia="pt-BR"/>
        </w:rPr>
        <w:t>º  Nos</w:t>
      </w:r>
      <w:proofErr w:type="gramEnd"/>
      <w:r w:rsidRPr="00E9261D">
        <w:rPr>
          <w:rFonts w:ascii="Times New Roman" w:eastAsia="Times New Roman" w:hAnsi="Times New Roman" w:cs="Times New Roman"/>
          <w:spacing w:val="10"/>
          <w:sz w:val="24"/>
          <w:szCs w:val="24"/>
          <w:lang w:eastAsia="pt-BR"/>
        </w:rPr>
        <w:t xml:space="preserve"> termos do inciso II do art. 36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w:t>
      </w:r>
      <w:r w:rsidR="00C55743">
        <w:rPr>
          <w:rFonts w:ascii="Times New Roman" w:eastAsia="Times New Roman" w:hAnsi="Times New Roman" w:cs="Times New Roman"/>
          <w:spacing w:val="10"/>
          <w:sz w:val="24"/>
          <w:szCs w:val="24"/>
          <w:lang w:eastAsia="pt-BR"/>
        </w:rPr>
        <w:t>12 de novembro de 2019</w:t>
      </w:r>
      <w:r w:rsidRPr="00E9261D">
        <w:rPr>
          <w:rFonts w:ascii="Times New Roman" w:eastAsia="Times New Roman" w:hAnsi="Times New Roman" w:cs="Times New Roman"/>
          <w:spacing w:val="10"/>
          <w:sz w:val="24"/>
          <w:szCs w:val="24"/>
          <w:lang w:eastAsia="pt-BR"/>
        </w:rPr>
        <w:t>, fica</w:t>
      </w:r>
      <w:r w:rsidR="00A47EB5">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A47EB5">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w:t>
      </w:r>
      <w:proofErr w:type="gramStart"/>
      <w:r w:rsidRPr="00E9261D">
        <w:rPr>
          <w:rFonts w:ascii="Times New Roman" w:eastAsia="Times New Roman" w:hAnsi="Times New Roman" w:cs="Times New Roman"/>
          <w:spacing w:val="10"/>
          <w:sz w:val="24"/>
          <w:szCs w:val="24"/>
          <w:lang w:eastAsia="pt-BR"/>
        </w:rPr>
        <w:t>a</w:t>
      </w:r>
      <w:proofErr w:type="gramEnd"/>
      <w:r w:rsidRPr="00E9261D">
        <w:rPr>
          <w:rFonts w:ascii="Times New Roman" w:eastAsia="Times New Roman" w:hAnsi="Times New Roman" w:cs="Times New Roman"/>
          <w:spacing w:val="10"/>
          <w:sz w:val="24"/>
          <w:szCs w:val="24"/>
          <w:lang w:eastAsia="pt-BR"/>
        </w:rPr>
        <w:t xml:space="preserve"> alteração promovida pelo art. 1º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00C55743">
        <w:rPr>
          <w:rFonts w:ascii="Times New Roman" w:eastAsia="Times New Roman" w:hAnsi="Times New Roman" w:cs="Times New Roman"/>
          <w:spacing w:val="10"/>
          <w:sz w:val="24"/>
          <w:szCs w:val="24"/>
          <w:lang w:eastAsia="pt-BR"/>
        </w:rPr>
        <w:t>,</w:t>
      </w:r>
      <w:r w:rsidRPr="00E9261D">
        <w:rPr>
          <w:rFonts w:ascii="Times New Roman" w:eastAsia="Times New Roman" w:hAnsi="Times New Roman" w:cs="Times New Roman"/>
          <w:spacing w:val="10"/>
          <w:sz w:val="24"/>
          <w:szCs w:val="24"/>
          <w:lang w:eastAsia="pt-BR"/>
        </w:rPr>
        <w:t xml:space="preserve"> de 2019, no art. 149 da Constituição Federal; 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II - </w:t>
      </w:r>
      <w:proofErr w:type="gramStart"/>
      <w:r w:rsidRPr="00E9261D">
        <w:rPr>
          <w:rFonts w:ascii="Times New Roman" w:eastAsia="Times New Roman" w:hAnsi="Times New Roman" w:cs="Times New Roman"/>
          <w:spacing w:val="10"/>
          <w:sz w:val="24"/>
          <w:szCs w:val="24"/>
          <w:lang w:eastAsia="pt-BR"/>
        </w:rPr>
        <w:t>a</w:t>
      </w:r>
      <w:r w:rsidR="00A47EB5">
        <w:rPr>
          <w:rFonts w:ascii="Times New Roman" w:eastAsia="Times New Roman" w:hAnsi="Times New Roman" w:cs="Times New Roman"/>
          <w:spacing w:val="10"/>
          <w:sz w:val="24"/>
          <w:szCs w:val="24"/>
          <w:lang w:eastAsia="pt-BR"/>
        </w:rPr>
        <w:t>s</w:t>
      </w:r>
      <w:proofErr w:type="gramEnd"/>
      <w:r w:rsidR="00A47EB5">
        <w:rPr>
          <w:rFonts w:ascii="Times New Roman" w:eastAsia="Times New Roman" w:hAnsi="Times New Roman" w:cs="Times New Roman"/>
          <w:spacing w:val="10"/>
          <w:sz w:val="24"/>
          <w:szCs w:val="24"/>
          <w:lang w:eastAsia="pt-BR"/>
        </w:rPr>
        <w:t xml:space="preserve"> revogações previstas na</w:t>
      </w:r>
      <w:r w:rsidRPr="00E9261D">
        <w:rPr>
          <w:rFonts w:ascii="Times New Roman" w:eastAsia="Times New Roman" w:hAnsi="Times New Roman" w:cs="Times New Roman"/>
          <w:spacing w:val="10"/>
          <w:sz w:val="24"/>
          <w:szCs w:val="24"/>
          <w:lang w:eastAsia="pt-BR"/>
        </w:rPr>
        <w:t xml:space="preserve"> alínea “a” do inciso I e </w:t>
      </w:r>
      <w:r w:rsidR="00A47EB5">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C55743">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w:t>
      </w:r>
      <w:r w:rsidR="002A4299" w:rsidRPr="00E9261D">
        <w:rPr>
          <w:rFonts w:ascii="Times New Roman" w:eastAsia="Times New Roman" w:hAnsi="Times New Roman" w:cs="Times New Roman"/>
          <w:spacing w:val="10"/>
          <w:sz w:val="24"/>
          <w:szCs w:val="24"/>
          <w:lang w:eastAsia="pt-BR"/>
        </w:rPr>
        <w:t>rt. 2</w:t>
      </w:r>
      <w:proofErr w:type="gramStart"/>
      <w:r w:rsidR="00E9261D" w:rsidRPr="00E9261D">
        <w:rPr>
          <w:rFonts w:ascii="Times New Roman" w:eastAsia="Times New Roman" w:hAnsi="Times New Roman" w:cs="Times New Roman"/>
          <w:spacing w:val="10"/>
          <w:sz w:val="24"/>
          <w:szCs w:val="24"/>
          <w:lang w:eastAsia="pt-BR"/>
        </w:rPr>
        <w:t>º</w:t>
      </w:r>
      <w:r w:rsidRPr="00E9261D">
        <w:rPr>
          <w:rFonts w:ascii="Times New Roman" w:eastAsia="Times New Roman" w:hAnsi="Times New Roman" w:cs="Times New Roman"/>
          <w:spacing w:val="10"/>
          <w:sz w:val="24"/>
          <w:szCs w:val="24"/>
          <w:lang w:eastAsia="pt-BR"/>
        </w:rPr>
        <w:t xml:space="preserve">  Esta</w:t>
      </w:r>
      <w:proofErr w:type="gramEnd"/>
      <w:r w:rsidRPr="00E9261D">
        <w:rPr>
          <w:rFonts w:ascii="Times New Roman" w:eastAsia="Times New Roman" w:hAnsi="Times New Roman" w:cs="Times New Roman"/>
          <w:spacing w:val="10"/>
          <w:sz w:val="24"/>
          <w:szCs w:val="24"/>
          <w:lang w:eastAsia="pt-BR"/>
        </w:rPr>
        <w:t xml:space="preserve"> Lei entra em vigor na data de sua publicação.</w:t>
      </w:r>
    </w:p>
    <w:p w:rsidR="00C408F3" w:rsidRPr="00E9261D" w:rsidRDefault="00C408F3" w:rsidP="00E9261D">
      <w:pPr>
        <w:spacing w:beforeLines="60" w:before="144" w:afterLines="60" w:after="144"/>
        <w:ind w:firstLine="1134"/>
        <w:jc w:val="both"/>
        <w:rPr>
          <w:rFonts w:ascii="Times New Roman" w:eastAsia="Times New Roman" w:hAnsi="Times New Roman" w:cs="Times New Roman"/>
          <w:spacing w:val="10"/>
          <w:sz w:val="24"/>
          <w:szCs w:val="24"/>
          <w:lang w:eastAsia="pt-BR"/>
        </w:rPr>
      </w:pPr>
    </w:p>
    <w:sectPr w:rsidR="00C408F3" w:rsidRPr="00E9261D"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3B" w:rsidRDefault="00096B3B">
      <w:pPr>
        <w:spacing w:after="0" w:line="240" w:lineRule="auto"/>
      </w:pPr>
      <w:r>
        <w:separator/>
      </w:r>
    </w:p>
  </w:endnote>
  <w:endnote w:type="continuationSeparator" w:id="0">
    <w:p w:rsidR="00096B3B" w:rsidRDefault="0009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3B" w:rsidRDefault="00096B3B">
      <w:pPr>
        <w:spacing w:after="0" w:line="240" w:lineRule="auto"/>
      </w:pPr>
      <w:r>
        <w:separator/>
      </w:r>
    </w:p>
  </w:footnote>
  <w:footnote w:type="continuationSeparator" w:id="0">
    <w:p w:rsidR="00096B3B" w:rsidRDefault="00096B3B">
      <w:pPr>
        <w:spacing w:after="0" w:line="240" w:lineRule="auto"/>
      </w:pPr>
      <w:r>
        <w:continuationSeparator/>
      </w:r>
    </w:p>
  </w:footnote>
  <w:footnote w:id="1">
    <w:p w:rsidR="00032AD1" w:rsidRPr="00266322" w:rsidRDefault="00032AD1" w:rsidP="00032AD1">
      <w:pPr>
        <w:pStyle w:val="Textodenotaderodap"/>
        <w:jc w:val="both"/>
        <w:rPr>
          <w:rFonts w:ascii="Times New Roman" w:hAnsi="Times New Roman" w:cs="Times New Roman"/>
        </w:rPr>
      </w:pPr>
      <w:r>
        <w:rPr>
          <w:rStyle w:val="Refdenotaderodap"/>
        </w:rPr>
        <w:footnoteRef/>
      </w:r>
      <w:r>
        <w:t xml:space="preserve"> </w:t>
      </w:r>
      <w:r w:rsidRPr="00266322">
        <w:rPr>
          <w:rFonts w:ascii="Times New Roman" w:hAnsi="Times New Roman" w:cs="Times New Roman"/>
        </w:rPr>
        <w:t>Observações quanto aos arts. 8º a 10 desta Minuta de Orientação de Projeto de Emenda à Lei Orgânica, que tratam do plano de custeio do RPPS:</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w:t>
      </w:r>
      <w:r>
        <w:rPr>
          <w:rFonts w:ascii="Times New Roman" w:hAnsi="Times New Roman" w:cs="Times New Roman"/>
        </w:rPr>
        <w:t xml:space="preserve">projeto de lei ordinária que acompanhada </w:t>
      </w:r>
      <w:r w:rsidRPr="00266322">
        <w:rPr>
          <w:rFonts w:ascii="Times New Roman" w:hAnsi="Times New Roman" w:cs="Times New Roman"/>
        </w:rPr>
        <w:t>esta Minuta).</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w:t>
      </w:r>
      <w:r>
        <w:rPr>
          <w:rFonts w:ascii="Times New Roman" w:hAnsi="Times New Roman" w:cs="Times New Roman"/>
        </w:rPr>
        <w:t xml:space="preserve"> referida lei </w:t>
      </w:r>
      <w:r w:rsidRPr="00266322">
        <w:rPr>
          <w:rFonts w:ascii="Times New Roman" w:hAnsi="Times New Roman" w:cs="Times New Roman"/>
        </w:rPr>
        <w:t>até a entrada em vigor da lei complementar de que trata o § 22 do art. 40.</w:t>
      </w:r>
    </w:p>
    <w:p w:rsidR="00032AD1" w:rsidRDefault="00032AD1">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096B3B">
    <w:pPr>
      <w:pStyle w:val="Cabealho"/>
      <w:jc w:val="right"/>
    </w:pPr>
  </w:p>
  <w:p w:rsidR="005F12ED" w:rsidRDefault="00096B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31142"/>
    <w:rsid w:val="00032AD1"/>
    <w:rsid w:val="0004100C"/>
    <w:rsid w:val="00041BB5"/>
    <w:rsid w:val="0008024C"/>
    <w:rsid w:val="00096B3B"/>
    <w:rsid w:val="000A6E0E"/>
    <w:rsid w:val="000B3D1D"/>
    <w:rsid w:val="000E36DA"/>
    <w:rsid w:val="00135E24"/>
    <w:rsid w:val="001522FF"/>
    <w:rsid w:val="001F6ADF"/>
    <w:rsid w:val="001F7392"/>
    <w:rsid w:val="00202317"/>
    <w:rsid w:val="00207746"/>
    <w:rsid w:val="002520F1"/>
    <w:rsid w:val="002640C9"/>
    <w:rsid w:val="00266F82"/>
    <w:rsid w:val="002A4299"/>
    <w:rsid w:val="002C6D06"/>
    <w:rsid w:val="002F1A29"/>
    <w:rsid w:val="00323495"/>
    <w:rsid w:val="00331EFD"/>
    <w:rsid w:val="00394703"/>
    <w:rsid w:val="003A1CA9"/>
    <w:rsid w:val="003E2417"/>
    <w:rsid w:val="00435A36"/>
    <w:rsid w:val="00471696"/>
    <w:rsid w:val="00477EBC"/>
    <w:rsid w:val="0049728B"/>
    <w:rsid w:val="004E1DD6"/>
    <w:rsid w:val="00581093"/>
    <w:rsid w:val="005B325F"/>
    <w:rsid w:val="005C0908"/>
    <w:rsid w:val="0064579A"/>
    <w:rsid w:val="00653416"/>
    <w:rsid w:val="00764674"/>
    <w:rsid w:val="0079142D"/>
    <w:rsid w:val="007E233E"/>
    <w:rsid w:val="007E6610"/>
    <w:rsid w:val="00802334"/>
    <w:rsid w:val="00853862"/>
    <w:rsid w:val="008919A8"/>
    <w:rsid w:val="008D773C"/>
    <w:rsid w:val="0096725B"/>
    <w:rsid w:val="009E55DC"/>
    <w:rsid w:val="00A4376D"/>
    <w:rsid w:val="00A47EB5"/>
    <w:rsid w:val="00A75402"/>
    <w:rsid w:val="00AA0793"/>
    <w:rsid w:val="00AA1BF1"/>
    <w:rsid w:val="00AB6026"/>
    <w:rsid w:val="00B26316"/>
    <w:rsid w:val="00B70050"/>
    <w:rsid w:val="00B70B61"/>
    <w:rsid w:val="00B70F58"/>
    <w:rsid w:val="00BD2C5C"/>
    <w:rsid w:val="00BF7758"/>
    <w:rsid w:val="00C408F3"/>
    <w:rsid w:val="00C55743"/>
    <w:rsid w:val="00C60B3D"/>
    <w:rsid w:val="00C75703"/>
    <w:rsid w:val="00CB610C"/>
    <w:rsid w:val="00CE2241"/>
    <w:rsid w:val="00CF5148"/>
    <w:rsid w:val="00D701C0"/>
    <w:rsid w:val="00D94814"/>
    <w:rsid w:val="00DC2B22"/>
    <w:rsid w:val="00DC5C8D"/>
    <w:rsid w:val="00DD1315"/>
    <w:rsid w:val="00DD4F6D"/>
    <w:rsid w:val="00E67F1D"/>
    <w:rsid w:val="00E9261D"/>
    <w:rsid w:val="00EA14F9"/>
    <w:rsid w:val="00ED07CA"/>
    <w:rsid w:val="00EE0910"/>
    <w:rsid w:val="00F04AE6"/>
    <w:rsid w:val="00F06C2D"/>
    <w:rsid w:val="00F42919"/>
    <w:rsid w:val="00FF0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1F73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7392"/>
    <w:rPr>
      <w:rFonts w:ascii="Segoe UI" w:hAnsi="Segoe UI" w:cs="Segoe UI"/>
      <w:sz w:val="18"/>
      <w:szCs w:val="18"/>
    </w:rPr>
  </w:style>
  <w:style w:type="paragraph" w:styleId="Textodenotaderodap">
    <w:name w:val="footnote text"/>
    <w:basedOn w:val="Normal"/>
    <w:link w:val="TextodenotaderodapChar"/>
    <w:uiPriority w:val="99"/>
    <w:semiHidden/>
    <w:unhideWhenUsed/>
    <w:rsid w:val="00032A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2AD1"/>
    <w:rPr>
      <w:sz w:val="20"/>
      <w:szCs w:val="20"/>
    </w:rPr>
  </w:style>
  <w:style w:type="character" w:styleId="Refdenotaderodap">
    <w:name w:val="footnote reference"/>
    <w:basedOn w:val="Fontepargpadro"/>
    <w:uiPriority w:val="99"/>
    <w:semiHidden/>
    <w:unhideWhenUsed/>
    <w:rsid w:val="0003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5573-74BF-4B6A-8405-923CA442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Narlon Gutierre Nogueira - SPREV</cp:lastModifiedBy>
  <cp:revision>2</cp:revision>
  <dcterms:created xsi:type="dcterms:W3CDTF">2019-12-05T01:19:00Z</dcterms:created>
  <dcterms:modified xsi:type="dcterms:W3CDTF">2019-12-05T01:19:00Z</dcterms:modified>
</cp:coreProperties>
</file>